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8B6B" w14:textId="77777777" w:rsidR="00CF3789" w:rsidRPr="00E44E13" w:rsidRDefault="00CF3789" w:rsidP="00CF3789">
      <w:pPr>
        <w:rPr>
          <w:b/>
          <w:bCs/>
          <w:szCs w:val="22"/>
        </w:rPr>
      </w:pPr>
      <w:r w:rsidRPr="00E44E13">
        <w:rPr>
          <w:b/>
          <w:bCs/>
          <w:szCs w:val="22"/>
        </w:rPr>
        <w:t>SITUATION SUMMARY</w:t>
      </w:r>
    </w:p>
    <w:p w14:paraId="1B538202" w14:textId="77777777" w:rsidR="00CF3789" w:rsidRPr="00E44E13" w:rsidRDefault="00CF3789" w:rsidP="00CF3789">
      <w:pPr>
        <w:rPr>
          <w:szCs w:val="22"/>
        </w:rPr>
      </w:pPr>
      <w:r w:rsidRPr="00E44E13">
        <w:rPr>
          <w:szCs w:val="22"/>
        </w:rPr>
        <w:t>[INSERT SHORT SUMMARY OF CURRENT SITUATION, PROGRESS, CHALLENGES, ISSUES, ETC.]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3"/>
        <w:gridCol w:w="605"/>
        <w:gridCol w:w="2015"/>
        <w:gridCol w:w="10087"/>
      </w:tblGrid>
      <w:tr w:rsidR="00CF3789" w:rsidRPr="00E44E13" w14:paraId="76C5E9A5" w14:textId="77777777" w:rsidTr="000D1F1E">
        <w:tc>
          <w:tcPr>
            <w:tcW w:w="14671" w:type="dxa"/>
            <w:gridSpan w:val="4"/>
            <w:tcBorders>
              <w:top w:val="nil"/>
              <w:left w:val="nil"/>
              <w:right w:val="nil"/>
            </w:tcBorders>
          </w:tcPr>
          <w:p w14:paraId="6DAF3D0C" w14:textId="77777777" w:rsidR="00CF3789" w:rsidRPr="00E44E13" w:rsidRDefault="00CF3789" w:rsidP="000D1F1E">
            <w:pPr>
              <w:tabs>
                <w:tab w:val="left" w:pos="1710"/>
              </w:tabs>
              <w:rPr>
                <w:b/>
                <w:bCs/>
              </w:rPr>
            </w:pPr>
            <w:r w:rsidRPr="00E44E13">
              <w:rPr>
                <w:b/>
                <w:bCs/>
              </w:rPr>
              <w:t>SAFETY AND SECURITY</w:t>
            </w:r>
          </w:p>
        </w:tc>
      </w:tr>
      <w:tr w:rsidR="00CF3789" w:rsidRPr="00E44E13" w14:paraId="369ECD66" w14:textId="77777777" w:rsidTr="000D1F1E">
        <w:trPr>
          <w:trHeight w:val="560"/>
        </w:trPr>
        <w:tc>
          <w:tcPr>
            <w:tcW w:w="1694" w:type="dxa"/>
            <w:vMerge w:val="restart"/>
          </w:tcPr>
          <w:p w14:paraId="21A15B8D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68D117B9" wp14:editId="3887FCCF">
                  <wp:extent cx="914400" cy="923637"/>
                  <wp:effectExtent l="0" t="0" r="0" b="3810"/>
                  <wp:docPr id="188179381" name="Picture 4" descr="C:\Users\BlackA6\AppData\Local\Microsoft\Windows\Temporary Internet Files\Content.Outlook\5KELVJQ5\safety-and-secur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extDirection w:val="btLr"/>
          </w:tcPr>
          <w:p w14:paraId="4641E665" w14:textId="77777777" w:rsidR="00CF3789" w:rsidRPr="00E44E13" w:rsidRDefault="00CF3789" w:rsidP="000D1F1E">
            <w:pPr>
              <w:tabs>
                <w:tab w:val="left" w:pos="1710"/>
              </w:tabs>
              <w:ind w:left="86" w:right="86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33" w:type="dxa"/>
            <w:vAlign w:val="center"/>
          </w:tcPr>
          <w:p w14:paraId="6930970B" w14:textId="1303524B" w:rsidR="00CF3789" w:rsidRPr="00CF3789" w:rsidRDefault="001068BE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Workforce</w:t>
            </w:r>
            <w:r w:rsidR="00CF3789" w:rsidRPr="00CF3789">
              <w:rPr>
                <w:sz w:val="22"/>
                <w:szCs w:val="22"/>
              </w:rPr>
              <w:t xml:space="preserve"> Member Safety/Security</w:t>
            </w:r>
          </w:p>
        </w:tc>
        <w:tc>
          <w:tcPr>
            <w:tcW w:w="10420" w:type="dxa"/>
            <w:vAlign w:val="center"/>
          </w:tcPr>
          <w:p w14:paraId="081F5F7C" w14:textId="78018FBC" w:rsidR="00CF3789" w:rsidRPr="00CF3789" w:rsidRDefault="00646800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78E550B8" w14:textId="77777777" w:rsidTr="000D1F1E">
        <w:trPr>
          <w:trHeight w:val="560"/>
        </w:trPr>
        <w:tc>
          <w:tcPr>
            <w:tcW w:w="1694" w:type="dxa"/>
            <w:vMerge/>
          </w:tcPr>
          <w:p w14:paraId="053A821F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24" w:type="dxa"/>
            <w:vMerge/>
          </w:tcPr>
          <w:p w14:paraId="309E9E5A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33" w:type="dxa"/>
            <w:vAlign w:val="center"/>
          </w:tcPr>
          <w:p w14:paraId="502DBA49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Infrastructure Safety/Privacy</w:t>
            </w:r>
          </w:p>
        </w:tc>
        <w:tc>
          <w:tcPr>
            <w:tcW w:w="10420" w:type="dxa"/>
            <w:vAlign w:val="center"/>
          </w:tcPr>
          <w:p w14:paraId="05506953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cs="Arial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7B21485A" w14:textId="77777777" w:rsidTr="000D1F1E">
        <w:trPr>
          <w:trHeight w:val="560"/>
        </w:trPr>
        <w:tc>
          <w:tcPr>
            <w:tcW w:w="1694" w:type="dxa"/>
            <w:vMerge/>
          </w:tcPr>
          <w:p w14:paraId="10568C32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24" w:type="dxa"/>
            <w:vMerge/>
          </w:tcPr>
          <w:p w14:paraId="634D1CA0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33" w:type="dxa"/>
            <w:vAlign w:val="center"/>
          </w:tcPr>
          <w:p w14:paraId="20500463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Community Safety</w:t>
            </w:r>
          </w:p>
        </w:tc>
        <w:tc>
          <w:tcPr>
            <w:tcW w:w="10420" w:type="dxa"/>
            <w:vAlign w:val="center"/>
          </w:tcPr>
          <w:p w14:paraId="38C510C6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cs="Arial"/>
                <w:i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</w:tbl>
    <w:p w14:paraId="46E1AF63" w14:textId="77777777" w:rsidR="00CF3789" w:rsidRPr="00E44E13" w:rsidRDefault="00CF3789" w:rsidP="00CF3789">
      <w:pPr>
        <w:tabs>
          <w:tab w:val="left" w:pos="1710"/>
        </w:tabs>
        <w:rPr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605"/>
        <w:gridCol w:w="2024"/>
        <w:gridCol w:w="10113"/>
      </w:tblGrid>
      <w:tr w:rsidR="00CF3789" w:rsidRPr="00E44E13" w14:paraId="67DB9C05" w14:textId="77777777" w:rsidTr="000D1F1E">
        <w:tc>
          <w:tcPr>
            <w:tcW w:w="14671" w:type="dxa"/>
            <w:gridSpan w:val="4"/>
            <w:tcBorders>
              <w:top w:val="nil"/>
              <w:left w:val="nil"/>
              <w:right w:val="nil"/>
            </w:tcBorders>
          </w:tcPr>
          <w:p w14:paraId="5B124B32" w14:textId="77777777" w:rsidR="00CF3789" w:rsidRPr="00E44E13" w:rsidRDefault="00CF3789" w:rsidP="000D1F1E">
            <w:pPr>
              <w:tabs>
                <w:tab w:val="left" w:pos="1710"/>
              </w:tabs>
              <w:rPr>
                <w:b/>
                <w:bCs/>
              </w:rPr>
            </w:pPr>
            <w:r w:rsidRPr="00E44E13">
              <w:rPr>
                <w:b/>
                <w:bCs/>
              </w:rPr>
              <w:t>FOOD, WATER, SHELTER</w:t>
            </w:r>
          </w:p>
        </w:tc>
      </w:tr>
      <w:tr w:rsidR="00CF3789" w:rsidRPr="00E44E13" w14:paraId="1CFCFFAA" w14:textId="77777777" w:rsidTr="000D1F1E">
        <w:trPr>
          <w:trHeight w:val="548"/>
        </w:trPr>
        <w:tc>
          <w:tcPr>
            <w:tcW w:w="1658" w:type="dxa"/>
            <w:vMerge w:val="restart"/>
          </w:tcPr>
          <w:p w14:paraId="6EFD6A5E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53FA5A8E" wp14:editId="4670CCC2">
                  <wp:extent cx="905256" cy="905256"/>
                  <wp:effectExtent l="0" t="0" r="0" b="0"/>
                  <wp:docPr id="23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textDirection w:val="btLr"/>
          </w:tcPr>
          <w:p w14:paraId="0AE69056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66" w:type="dxa"/>
            <w:vAlign w:val="center"/>
          </w:tcPr>
          <w:p w14:paraId="4A3BF434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contextualSpacing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Food</w:t>
            </w:r>
          </w:p>
        </w:tc>
        <w:tc>
          <w:tcPr>
            <w:tcW w:w="10407" w:type="dxa"/>
            <w:vAlign w:val="center"/>
          </w:tcPr>
          <w:p w14:paraId="79145B3C" w14:textId="27A854F8" w:rsidR="00CF3789" w:rsidRPr="00CF3789" w:rsidRDefault="00646800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eastAsiaTheme="minorEastAsia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0EB62FFA" w14:textId="77777777" w:rsidTr="000D1F1E">
        <w:trPr>
          <w:trHeight w:val="548"/>
        </w:trPr>
        <w:tc>
          <w:tcPr>
            <w:tcW w:w="1658" w:type="dxa"/>
            <w:vMerge/>
          </w:tcPr>
          <w:p w14:paraId="30E8E1C5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40" w:type="dxa"/>
            <w:vMerge/>
          </w:tcPr>
          <w:p w14:paraId="712A0134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66" w:type="dxa"/>
            <w:vAlign w:val="center"/>
          </w:tcPr>
          <w:p w14:paraId="737D2265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Water</w:t>
            </w:r>
          </w:p>
        </w:tc>
        <w:tc>
          <w:tcPr>
            <w:tcW w:w="10407" w:type="dxa"/>
            <w:vAlign w:val="center"/>
          </w:tcPr>
          <w:p w14:paraId="229D7C4C" w14:textId="7AB45342" w:rsidR="00CF3789" w:rsidRPr="00CF3789" w:rsidRDefault="00646800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Style w:val="normaltextrun"/>
                <w:rFonts w:asciiTheme="minorHAnsi" w:hAnsiTheme="minorHAnsi" w:cs="Arial"/>
                <w:sz w:val="22"/>
              </w:rPr>
            </w:pPr>
            <w:r w:rsidRPr="00CF3789">
              <w:rPr>
                <w:rFonts w:cs="Arial"/>
                <w:i/>
                <w:sz w:val="22"/>
              </w:rPr>
              <w:t>No significant updates to report at this time.</w:t>
            </w:r>
          </w:p>
        </w:tc>
      </w:tr>
      <w:tr w:rsidR="00CF3789" w:rsidRPr="00E44E13" w14:paraId="3FADF62C" w14:textId="77777777" w:rsidTr="000D1F1E">
        <w:trPr>
          <w:trHeight w:val="549"/>
        </w:trPr>
        <w:tc>
          <w:tcPr>
            <w:tcW w:w="1658" w:type="dxa"/>
            <w:vMerge/>
          </w:tcPr>
          <w:p w14:paraId="7E5B3E6B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40" w:type="dxa"/>
            <w:vMerge/>
          </w:tcPr>
          <w:p w14:paraId="0D767C58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66" w:type="dxa"/>
            <w:vAlign w:val="center"/>
          </w:tcPr>
          <w:p w14:paraId="158CFDFC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Shelter</w:t>
            </w:r>
          </w:p>
        </w:tc>
        <w:tc>
          <w:tcPr>
            <w:tcW w:w="10407" w:type="dxa"/>
            <w:vAlign w:val="center"/>
          </w:tcPr>
          <w:p w14:paraId="5CF860FF" w14:textId="3A69DFE1" w:rsidR="00CF3789" w:rsidRPr="00CF3789" w:rsidRDefault="00646800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Fonts w:asciiTheme="minorHAnsi" w:hAnsiTheme="minorHAnsi" w:cs="Arial"/>
                <w:i/>
                <w:sz w:val="22"/>
              </w:rPr>
            </w:pPr>
            <w:r w:rsidRPr="00CF3789">
              <w:rPr>
                <w:rFonts w:cs="Arial"/>
                <w:i/>
                <w:sz w:val="22"/>
              </w:rPr>
              <w:t>No significant updates to report at this time.</w:t>
            </w:r>
          </w:p>
        </w:tc>
      </w:tr>
    </w:tbl>
    <w:p w14:paraId="0FC9C02B" w14:textId="77777777" w:rsidR="00CF3789" w:rsidRPr="00E44E13" w:rsidRDefault="00CF3789" w:rsidP="00CF3789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605"/>
        <w:gridCol w:w="2055"/>
        <w:gridCol w:w="10082"/>
      </w:tblGrid>
      <w:tr w:rsidR="00CF3789" w:rsidRPr="00E44E13" w14:paraId="5FA80D64" w14:textId="77777777" w:rsidTr="000D1F1E">
        <w:tc>
          <w:tcPr>
            <w:tcW w:w="14400" w:type="dxa"/>
            <w:gridSpan w:val="4"/>
            <w:tcBorders>
              <w:top w:val="nil"/>
              <w:left w:val="nil"/>
              <w:right w:val="nil"/>
            </w:tcBorders>
          </w:tcPr>
          <w:p w14:paraId="49DDDE5A" w14:textId="77777777" w:rsidR="00CF3789" w:rsidRPr="00E44E13" w:rsidRDefault="00CF3789" w:rsidP="000D1F1E">
            <w:pPr>
              <w:tabs>
                <w:tab w:val="left" w:pos="1710"/>
              </w:tabs>
              <w:rPr>
                <w:b/>
                <w:bCs/>
              </w:rPr>
            </w:pPr>
            <w:r w:rsidRPr="00E44E13">
              <w:rPr>
                <w:b/>
                <w:bCs/>
              </w:rPr>
              <w:t>HEALTH AND MEDICAL</w:t>
            </w:r>
          </w:p>
        </w:tc>
      </w:tr>
      <w:tr w:rsidR="00CF3789" w:rsidRPr="00E44E13" w14:paraId="595709A8" w14:textId="77777777" w:rsidTr="000D1F1E">
        <w:trPr>
          <w:trHeight w:val="1680"/>
        </w:trPr>
        <w:tc>
          <w:tcPr>
            <w:tcW w:w="1658" w:type="dxa"/>
          </w:tcPr>
          <w:p w14:paraId="4D16A858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706BF9C7" wp14:editId="795A362F">
                  <wp:extent cx="914400" cy="914400"/>
                  <wp:effectExtent l="0" t="0" r="0" b="0"/>
                  <wp:docPr id="12" name="Picture 11" descr="C:\Users\BlackA6\AppData\Local\Microsoft\Windows\Temporary Internet Files\Content.Outlook\5KELVJQ5\health-and-med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extDirection w:val="btLr"/>
          </w:tcPr>
          <w:p w14:paraId="79450AD6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55" w:type="dxa"/>
            <w:vAlign w:val="center"/>
          </w:tcPr>
          <w:p w14:paraId="68BDAFE5" w14:textId="77777777" w:rsidR="00CF3789" w:rsidRPr="00E44E13" w:rsidRDefault="00CF3789" w:rsidP="000D1F1E">
            <w:pPr>
              <w:tabs>
                <w:tab w:val="left" w:pos="1710"/>
              </w:tabs>
              <w:spacing w:after="0"/>
            </w:pPr>
            <w:r w:rsidRPr="00CF3789">
              <w:rPr>
                <w:sz w:val="22"/>
                <w:szCs w:val="22"/>
              </w:rPr>
              <w:t>Medical Care/ Injuries/Fatalities</w:t>
            </w:r>
          </w:p>
        </w:tc>
        <w:tc>
          <w:tcPr>
            <w:tcW w:w="10082" w:type="dxa"/>
            <w:vAlign w:val="center"/>
          </w:tcPr>
          <w:p w14:paraId="5011E3A5" w14:textId="48ECEAC1" w:rsidR="00CF3789" w:rsidRPr="00CF3789" w:rsidRDefault="00646800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Fonts w:eastAsiaTheme="minorEastAsia" w:cstheme="minorBidi"/>
                <w:sz w:val="22"/>
                <w:szCs w:val="20"/>
              </w:rPr>
            </w:pPr>
            <w:r w:rsidRPr="00CF3789">
              <w:rPr>
                <w:rFonts w:cs="Arial"/>
                <w:i/>
                <w:sz w:val="22"/>
              </w:rPr>
              <w:t>No significant updates to report at this time.</w:t>
            </w:r>
          </w:p>
        </w:tc>
      </w:tr>
    </w:tbl>
    <w:p w14:paraId="7B1A4E44" w14:textId="77777777" w:rsidR="00CF3789" w:rsidRPr="00E44E13" w:rsidRDefault="00CF3789" w:rsidP="00CF3789">
      <w:r w:rsidRPr="00E44E13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605"/>
        <w:gridCol w:w="2023"/>
        <w:gridCol w:w="10114"/>
      </w:tblGrid>
      <w:tr w:rsidR="00CF3789" w:rsidRPr="00E44E13" w14:paraId="26ABFE9E" w14:textId="77777777" w:rsidTr="000D1F1E">
        <w:tc>
          <w:tcPr>
            <w:tcW w:w="14400" w:type="dxa"/>
            <w:gridSpan w:val="4"/>
            <w:tcBorders>
              <w:top w:val="nil"/>
              <w:left w:val="nil"/>
              <w:right w:val="nil"/>
            </w:tcBorders>
          </w:tcPr>
          <w:p w14:paraId="3B39778C" w14:textId="77777777" w:rsidR="00CF3789" w:rsidRPr="00E44E13" w:rsidRDefault="00CF3789" w:rsidP="000D1F1E">
            <w:pPr>
              <w:tabs>
                <w:tab w:val="left" w:pos="1710"/>
              </w:tabs>
              <w:rPr>
                <w:b/>
                <w:bCs/>
              </w:rPr>
            </w:pPr>
            <w:r w:rsidRPr="00E44E13">
              <w:rPr>
                <w:b/>
                <w:bCs/>
              </w:rPr>
              <w:lastRenderedPageBreak/>
              <w:t>ENERGY</w:t>
            </w:r>
          </w:p>
        </w:tc>
      </w:tr>
      <w:tr w:rsidR="00CF3789" w:rsidRPr="00E44E13" w14:paraId="29C45B0D" w14:textId="77777777" w:rsidTr="000D1F1E">
        <w:trPr>
          <w:trHeight w:val="827"/>
        </w:trPr>
        <w:tc>
          <w:tcPr>
            <w:tcW w:w="1658" w:type="dxa"/>
            <w:vMerge w:val="restart"/>
          </w:tcPr>
          <w:p w14:paraId="2F53B530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14DDA2B0" wp14:editId="15B6E5EC">
                  <wp:extent cx="905256" cy="905256"/>
                  <wp:effectExtent l="0" t="0" r="0" b="0"/>
                  <wp:docPr id="14" name="Picture 7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 descr="Logo, 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vMerge w:val="restart"/>
            <w:textDirection w:val="btLr"/>
          </w:tcPr>
          <w:p w14:paraId="395AB859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23" w:type="dxa"/>
            <w:vAlign w:val="center"/>
          </w:tcPr>
          <w:p w14:paraId="685EF3DD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contextualSpacing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Power</w:t>
            </w:r>
          </w:p>
        </w:tc>
        <w:tc>
          <w:tcPr>
            <w:tcW w:w="10114" w:type="dxa"/>
            <w:vAlign w:val="center"/>
          </w:tcPr>
          <w:p w14:paraId="1DBE54B5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eastAsiaTheme="minorEastAsia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69A95EDA" w14:textId="77777777" w:rsidTr="000D1F1E">
        <w:trPr>
          <w:trHeight w:val="828"/>
        </w:trPr>
        <w:tc>
          <w:tcPr>
            <w:tcW w:w="1658" w:type="dxa"/>
            <w:vMerge/>
          </w:tcPr>
          <w:p w14:paraId="6CE5DD82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605" w:type="dxa"/>
            <w:vMerge/>
          </w:tcPr>
          <w:p w14:paraId="496FB19F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23" w:type="dxa"/>
            <w:vAlign w:val="center"/>
          </w:tcPr>
          <w:p w14:paraId="5CFE0218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Fuel</w:t>
            </w:r>
          </w:p>
        </w:tc>
        <w:tc>
          <w:tcPr>
            <w:tcW w:w="10114" w:type="dxa"/>
            <w:vAlign w:val="center"/>
          </w:tcPr>
          <w:p w14:paraId="17A32AB0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Style w:val="normaltextrun"/>
                <w:rFonts w:asciiTheme="minorHAnsi" w:hAnsiTheme="minorHAnsi" w:cs="Arial"/>
                <w:sz w:val="22"/>
              </w:rPr>
            </w:pPr>
            <w:r w:rsidRPr="00CF3789">
              <w:rPr>
                <w:rFonts w:asciiTheme="minorHAnsi" w:hAnsiTheme="minorHAnsi" w:cs="Arial"/>
                <w:i/>
                <w:sz w:val="22"/>
              </w:rPr>
              <w:t>No significant updates to report at this time.</w:t>
            </w:r>
          </w:p>
        </w:tc>
      </w:tr>
    </w:tbl>
    <w:p w14:paraId="21A8C4E3" w14:textId="77777777" w:rsidR="00CF3789" w:rsidRPr="00E44E13" w:rsidRDefault="00CF3789" w:rsidP="00CF37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6"/>
        <w:gridCol w:w="605"/>
        <w:gridCol w:w="2058"/>
        <w:gridCol w:w="10081"/>
      </w:tblGrid>
      <w:tr w:rsidR="00CF3789" w:rsidRPr="00E44E13" w14:paraId="2F243038" w14:textId="77777777" w:rsidTr="000D1F1E">
        <w:tc>
          <w:tcPr>
            <w:tcW w:w="14661" w:type="dxa"/>
            <w:gridSpan w:val="4"/>
            <w:tcBorders>
              <w:top w:val="nil"/>
              <w:left w:val="nil"/>
              <w:right w:val="nil"/>
            </w:tcBorders>
          </w:tcPr>
          <w:p w14:paraId="6295FD52" w14:textId="77777777" w:rsidR="00CF3789" w:rsidRPr="00E44E13" w:rsidRDefault="00CF3789" w:rsidP="000D1F1E">
            <w:pPr>
              <w:tabs>
                <w:tab w:val="left" w:pos="1710"/>
              </w:tabs>
            </w:pPr>
            <w:r w:rsidRPr="00E44E13">
              <w:rPr>
                <w:b/>
                <w:bCs/>
              </w:rPr>
              <w:t>COMMUNICATIONS</w:t>
            </w:r>
          </w:p>
        </w:tc>
      </w:tr>
      <w:tr w:rsidR="00CF3789" w:rsidRPr="00E44E13" w14:paraId="472E06C4" w14:textId="77777777" w:rsidTr="000D1F1E">
        <w:trPr>
          <w:trHeight w:val="835"/>
        </w:trPr>
        <w:tc>
          <w:tcPr>
            <w:tcW w:w="1656" w:type="dxa"/>
            <w:vMerge w:val="restart"/>
          </w:tcPr>
          <w:p w14:paraId="1A5AB0BC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249F5A1D" wp14:editId="1050DA0A">
                  <wp:extent cx="905256" cy="914400"/>
                  <wp:effectExtent l="0" t="0" r="9525" b="0"/>
                  <wp:docPr id="1568059636" name="Picture 7" descr="C:\Users\BlackA6\AppData\Local\Microsoft\Windows\Temporary Internet Files\Content.Outlook\5KELVJQ5\communica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textDirection w:val="btLr"/>
          </w:tcPr>
          <w:p w14:paraId="243ACE5A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65" w:type="dxa"/>
            <w:vAlign w:val="center"/>
          </w:tcPr>
          <w:p w14:paraId="7F0B130E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contextualSpacing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Communication/IT Infrastructure</w:t>
            </w:r>
          </w:p>
        </w:tc>
        <w:tc>
          <w:tcPr>
            <w:tcW w:w="10400" w:type="dxa"/>
            <w:vAlign w:val="center"/>
          </w:tcPr>
          <w:p w14:paraId="66E70169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eastAsiaTheme="minorEastAsia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4E13F79A" w14:textId="77777777" w:rsidTr="000D1F1E">
        <w:trPr>
          <w:trHeight w:val="835"/>
        </w:trPr>
        <w:tc>
          <w:tcPr>
            <w:tcW w:w="1656" w:type="dxa"/>
            <w:vMerge/>
          </w:tcPr>
          <w:p w14:paraId="4BC65D14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40" w:type="dxa"/>
            <w:vMerge/>
          </w:tcPr>
          <w:p w14:paraId="13ED93DF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65" w:type="dxa"/>
            <w:vAlign w:val="center"/>
          </w:tcPr>
          <w:p w14:paraId="1C4E900E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Alerts, Warnings, and Messages</w:t>
            </w:r>
          </w:p>
        </w:tc>
        <w:tc>
          <w:tcPr>
            <w:tcW w:w="10400" w:type="dxa"/>
            <w:vAlign w:val="center"/>
          </w:tcPr>
          <w:p w14:paraId="0CF92BDA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Style w:val="normaltextrun"/>
                <w:rFonts w:asciiTheme="minorHAnsi" w:hAnsiTheme="minorHAnsi" w:cs="Arial"/>
                <w:sz w:val="22"/>
              </w:rPr>
            </w:pPr>
            <w:r w:rsidRPr="00CF3789">
              <w:rPr>
                <w:iCs/>
                <w:sz w:val="22"/>
              </w:rPr>
              <w:t xml:space="preserve">All reporters and media requests should be sent to 24/7 media line </w:t>
            </w:r>
            <w:r w:rsidRPr="00CF3789">
              <w:rPr>
                <w:b/>
                <w:iCs/>
                <w:sz w:val="22"/>
              </w:rPr>
              <w:t>XXX-XXX-XXXX.</w:t>
            </w:r>
          </w:p>
        </w:tc>
      </w:tr>
    </w:tbl>
    <w:p w14:paraId="6F0EABA1" w14:textId="77777777" w:rsidR="00CF3789" w:rsidRPr="00E44E13" w:rsidRDefault="00CF3789" w:rsidP="00CF3789">
      <w:pPr>
        <w:spacing w:after="0"/>
        <w:rPr>
          <w:b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605"/>
        <w:gridCol w:w="2059"/>
        <w:gridCol w:w="10078"/>
      </w:tblGrid>
      <w:tr w:rsidR="00CF3789" w:rsidRPr="00E44E13" w14:paraId="145E2F8A" w14:textId="77777777" w:rsidTr="000D1F1E">
        <w:tc>
          <w:tcPr>
            <w:tcW w:w="14671" w:type="dxa"/>
            <w:gridSpan w:val="4"/>
            <w:tcBorders>
              <w:top w:val="nil"/>
              <w:left w:val="nil"/>
              <w:right w:val="nil"/>
            </w:tcBorders>
          </w:tcPr>
          <w:p w14:paraId="20DB33C7" w14:textId="77777777" w:rsidR="00CF3789" w:rsidRPr="00E44E13" w:rsidRDefault="00CF3789" w:rsidP="000D1F1E">
            <w:pPr>
              <w:tabs>
                <w:tab w:val="left" w:pos="1710"/>
              </w:tabs>
            </w:pPr>
            <w:r w:rsidRPr="00E44E13">
              <w:rPr>
                <w:b/>
                <w:bCs/>
              </w:rPr>
              <w:t>TRANSPORTATION</w:t>
            </w:r>
          </w:p>
        </w:tc>
      </w:tr>
      <w:tr w:rsidR="00CF3789" w:rsidRPr="00E44E13" w14:paraId="245438F1" w14:textId="77777777" w:rsidTr="000D1F1E">
        <w:trPr>
          <w:trHeight w:val="827"/>
        </w:trPr>
        <w:tc>
          <w:tcPr>
            <w:tcW w:w="1658" w:type="dxa"/>
            <w:vMerge w:val="restart"/>
          </w:tcPr>
          <w:p w14:paraId="7C52773A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08C95A66" wp14:editId="2F9DA757">
                  <wp:extent cx="905256" cy="905256"/>
                  <wp:effectExtent l="0" t="0" r="0" b="0"/>
                  <wp:docPr id="25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7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  <w:textDirection w:val="btLr"/>
          </w:tcPr>
          <w:p w14:paraId="02B4F1D2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66" w:type="dxa"/>
            <w:vAlign w:val="center"/>
          </w:tcPr>
          <w:p w14:paraId="72ADC19B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contextualSpacing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Highway/Roadway</w:t>
            </w:r>
          </w:p>
        </w:tc>
        <w:tc>
          <w:tcPr>
            <w:tcW w:w="10407" w:type="dxa"/>
            <w:vAlign w:val="center"/>
          </w:tcPr>
          <w:p w14:paraId="0EE9399F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eastAsiaTheme="minorEastAsia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58770598" w14:textId="77777777" w:rsidTr="000D1F1E">
        <w:trPr>
          <w:trHeight w:val="828"/>
        </w:trPr>
        <w:tc>
          <w:tcPr>
            <w:tcW w:w="1658" w:type="dxa"/>
            <w:vMerge/>
          </w:tcPr>
          <w:p w14:paraId="4E194786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540" w:type="dxa"/>
            <w:vMerge/>
          </w:tcPr>
          <w:p w14:paraId="3AD9AE94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66" w:type="dxa"/>
            <w:vAlign w:val="center"/>
          </w:tcPr>
          <w:p w14:paraId="4C0B47DF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Supply Chain Transport</w:t>
            </w:r>
          </w:p>
        </w:tc>
        <w:tc>
          <w:tcPr>
            <w:tcW w:w="10407" w:type="dxa"/>
            <w:vAlign w:val="center"/>
          </w:tcPr>
          <w:p w14:paraId="67D10343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Style w:val="normaltextrun"/>
                <w:rFonts w:asciiTheme="minorHAnsi" w:hAnsiTheme="minorHAnsi" w:cs="Arial"/>
                <w:sz w:val="22"/>
              </w:rPr>
            </w:pPr>
            <w:r w:rsidRPr="00CF3789">
              <w:rPr>
                <w:rFonts w:asciiTheme="minorHAnsi" w:hAnsiTheme="minorHAnsi" w:cs="Arial"/>
                <w:i/>
                <w:sz w:val="22"/>
              </w:rPr>
              <w:t>No significant updates to report at this time.</w:t>
            </w:r>
          </w:p>
        </w:tc>
      </w:tr>
    </w:tbl>
    <w:p w14:paraId="691E7368" w14:textId="77777777" w:rsidR="005E390F" w:rsidRDefault="005E390F" w:rsidP="00CF3789">
      <w:pPr>
        <w:contextualSpacing/>
        <w:rPr>
          <w:b/>
          <w:sz w:val="26"/>
          <w:szCs w:val="26"/>
        </w:rPr>
      </w:pPr>
    </w:p>
    <w:p w14:paraId="503E38CB" w14:textId="77777777" w:rsidR="005E390F" w:rsidRDefault="005E390F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8"/>
        <w:gridCol w:w="605"/>
        <w:gridCol w:w="2046"/>
        <w:gridCol w:w="10091"/>
      </w:tblGrid>
      <w:tr w:rsidR="00CF3789" w:rsidRPr="00E44E13" w14:paraId="1E9BD18C" w14:textId="77777777" w:rsidTr="005E390F">
        <w:tc>
          <w:tcPr>
            <w:tcW w:w="14400" w:type="dxa"/>
            <w:gridSpan w:val="4"/>
            <w:tcBorders>
              <w:top w:val="nil"/>
              <w:left w:val="nil"/>
              <w:right w:val="nil"/>
            </w:tcBorders>
          </w:tcPr>
          <w:p w14:paraId="7E159FAE" w14:textId="77777777" w:rsidR="00CF3789" w:rsidRPr="00E44E13" w:rsidRDefault="00CF3789" w:rsidP="000D1F1E">
            <w:pPr>
              <w:tabs>
                <w:tab w:val="left" w:pos="1710"/>
              </w:tabs>
            </w:pPr>
            <w:r w:rsidRPr="00E44E13">
              <w:rPr>
                <w:b/>
                <w:bCs/>
              </w:rPr>
              <w:lastRenderedPageBreak/>
              <w:t>HAZARDOUS MATERIALS</w:t>
            </w:r>
          </w:p>
        </w:tc>
      </w:tr>
      <w:tr w:rsidR="00CF3789" w:rsidRPr="00E44E13" w14:paraId="7670DED3" w14:textId="77777777" w:rsidTr="005E390F">
        <w:trPr>
          <w:trHeight w:val="463"/>
        </w:trPr>
        <w:tc>
          <w:tcPr>
            <w:tcW w:w="1658" w:type="dxa"/>
            <w:vMerge w:val="restart"/>
          </w:tcPr>
          <w:p w14:paraId="5AC29ABC" w14:textId="77777777" w:rsidR="00CF3789" w:rsidRPr="00E44E13" w:rsidRDefault="00CF3789" w:rsidP="000D1F1E">
            <w:pPr>
              <w:tabs>
                <w:tab w:val="left" w:pos="1710"/>
              </w:tabs>
              <w:spacing w:before="120"/>
              <w:jc w:val="center"/>
            </w:pPr>
            <w:r w:rsidRPr="00E44E13">
              <w:rPr>
                <w:noProof/>
              </w:rPr>
              <w:drawing>
                <wp:inline distT="0" distB="0" distL="0" distR="0" wp14:anchorId="4E29757E" wp14:editId="278D4827">
                  <wp:extent cx="905256" cy="905256"/>
                  <wp:effectExtent l="0" t="0" r="0" b="0"/>
                  <wp:docPr id="13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vMerge w:val="restart"/>
            <w:textDirection w:val="btLr"/>
          </w:tcPr>
          <w:p w14:paraId="76B704F2" w14:textId="77777777" w:rsidR="00CF3789" w:rsidRPr="00E44E13" w:rsidRDefault="00CF3789" w:rsidP="000D1F1E">
            <w:pPr>
              <w:tabs>
                <w:tab w:val="left" w:pos="1710"/>
              </w:tabs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E44E13">
              <w:rPr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046" w:type="dxa"/>
            <w:vAlign w:val="center"/>
          </w:tcPr>
          <w:p w14:paraId="6645B245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contextualSpacing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Facilities</w:t>
            </w:r>
          </w:p>
        </w:tc>
        <w:tc>
          <w:tcPr>
            <w:tcW w:w="10091" w:type="dxa"/>
            <w:vAlign w:val="center"/>
          </w:tcPr>
          <w:p w14:paraId="1AD4F2BC" w14:textId="77777777" w:rsidR="00CF3789" w:rsidRPr="00CF3789" w:rsidRDefault="00CF3789" w:rsidP="00CF3789">
            <w:pPr>
              <w:pStyle w:val="ListParagraph"/>
              <w:numPr>
                <w:ilvl w:val="0"/>
                <w:numId w:val="1"/>
              </w:numPr>
              <w:tabs>
                <w:tab w:val="left" w:pos="1710"/>
              </w:tabs>
              <w:spacing w:after="0"/>
              <w:contextualSpacing w:val="0"/>
              <w:rPr>
                <w:rFonts w:eastAsiaTheme="minorEastAsia"/>
                <w:sz w:val="22"/>
                <w:szCs w:val="22"/>
              </w:rPr>
            </w:pPr>
            <w:r w:rsidRPr="00CF3789">
              <w:rPr>
                <w:rFonts w:cs="Arial"/>
                <w:i/>
                <w:sz w:val="22"/>
                <w:szCs w:val="22"/>
              </w:rPr>
              <w:t>No significant updates to report at this time.</w:t>
            </w:r>
          </w:p>
        </w:tc>
      </w:tr>
      <w:tr w:rsidR="00CF3789" w:rsidRPr="00E44E13" w14:paraId="3E13EA4C" w14:textId="77777777" w:rsidTr="005E390F">
        <w:trPr>
          <w:trHeight w:val="463"/>
        </w:trPr>
        <w:tc>
          <w:tcPr>
            <w:tcW w:w="1658" w:type="dxa"/>
            <w:vMerge/>
          </w:tcPr>
          <w:p w14:paraId="63213E42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605" w:type="dxa"/>
            <w:vMerge/>
          </w:tcPr>
          <w:p w14:paraId="0D5E62B1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46" w:type="dxa"/>
            <w:vAlign w:val="center"/>
          </w:tcPr>
          <w:p w14:paraId="78FCC550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Pollutants</w:t>
            </w:r>
          </w:p>
        </w:tc>
        <w:tc>
          <w:tcPr>
            <w:tcW w:w="10091" w:type="dxa"/>
            <w:vAlign w:val="center"/>
          </w:tcPr>
          <w:p w14:paraId="142A83ED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Style w:val="normaltextrun"/>
                <w:rFonts w:asciiTheme="minorHAnsi" w:hAnsiTheme="minorHAnsi" w:cs="Arial"/>
                <w:sz w:val="22"/>
              </w:rPr>
            </w:pPr>
            <w:r w:rsidRPr="00CF3789">
              <w:rPr>
                <w:rFonts w:asciiTheme="minorHAnsi" w:hAnsiTheme="minorHAnsi" w:cs="Arial"/>
                <w:i/>
                <w:sz w:val="22"/>
              </w:rPr>
              <w:t>No significant updates to report at this time.</w:t>
            </w:r>
          </w:p>
        </w:tc>
      </w:tr>
      <w:tr w:rsidR="00CF3789" w:rsidRPr="00E44E13" w14:paraId="401CDA8E" w14:textId="77777777" w:rsidTr="005E390F">
        <w:trPr>
          <w:trHeight w:val="463"/>
        </w:trPr>
        <w:tc>
          <w:tcPr>
            <w:tcW w:w="1658" w:type="dxa"/>
            <w:vMerge/>
          </w:tcPr>
          <w:p w14:paraId="1D103F3A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605" w:type="dxa"/>
            <w:vMerge/>
          </w:tcPr>
          <w:p w14:paraId="135650D7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46" w:type="dxa"/>
            <w:vAlign w:val="center"/>
          </w:tcPr>
          <w:p w14:paraId="7168077E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Contaminants</w:t>
            </w:r>
          </w:p>
        </w:tc>
        <w:tc>
          <w:tcPr>
            <w:tcW w:w="10091" w:type="dxa"/>
            <w:vAlign w:val="center"/>
          </w:tcPr>
          <w:p w14:paraId="3EF4603D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Fonts w:asciiTheme="minorHAnsi" w:hAnsiTheme="minorHAnsi" w:cs="Arial"/>
                <w:i/>
                <w:sz w:val="22"/>
              </w:rPr>
            </w:pPr>
            <w:r w:rsidRPr="00CF3789">
              <w:rPr>
                <w:rFonts w:asciiTheme="minorHAnsi" w:hAnsiTheme="minorHAnsi" w:cs="Arial"/>
                <w:i/>
                <w:sz w:val="22"/>
              </w:rPr>
              <w:t>No significant updates to report at this time.</w:t>
            </w:r>
          </w:p>
        </w:tc>
      </w:tr>
      <w:tr w:rsidR="00CF3789" w:rsidRPr="00E44E13" w14:paraId="4CBD754F" w14:textId="77777777" w:rsidTr="005E390F">
        <w:trPr>
          <w:trHeight w:val="463"/>
        </w:trPr>
        <w:tc>
          <w:tcPr>
            <w:tcW w:w="1658" w:type="dxa"/>
            <w:vMerge/>
          </w:tcPr>
          <w:p w14:paraId="2DF93D9F" w14:textId="77777777" w:rsidR="00CF3789" w:rsidRPr="00E44E13" w:rsidRDefault="00CF3789" w:rsidP="000D1F1E">
            <w:pPr>
              <w:tabs>
                <w:tab w:val="left" w:pos="1710"/>
              </w:tabs>
              <w:rPr>
                <w:noProof/>
              </w:rPr>
            </w:pPr>
          </w:p>
        </w:tc>
        <w:tc>
          <w:tcPr>
            <w:tcW w:w="605" w:type="dxa"/>
            <w:vMerge/>
          </w:tcPr>
          <w:p w14:paraId="4DBDD3E7" w14:textId="77777777" w:rsidR="00CF3789" w:rsidRPr="00E44E13" w:rsidRDefault="00CF3789" w:rsidP="000D1F1E">
            <w:pPr>
              <w:tabs>
                <w:tab w:val="left" w:pos="1710"/>
              </w:tabs>
            </w:pPr>
          </w:p>
        </w:tc>
        <w:tc>
          <w:tcPr>
            <w:tcW w:w="2046" w:type="dxa"/>
            <w:vAlign w:val="center"/>
          </w:tcPr>
          <w:p w14:paraId="06772847" w14:textId="77777777" w:rsidR="00CF3789" w:rsidRPr="00CF3789" w:rsidRDefault="00CF3789" w:rsidP="000D1F1E">
            <w:pPr>
              <w:tabs>
                <w:tab w:val="left" w:pos="1710"/>
              </w:tabs>
              <w:spacing w:after="0"/>
              <w:rPr>
                <w:sz w:val="22"/>
                <w:szCs w:val="22"/>
              </w:rPr>
            </w:pPr>
            <w:r w:rsidRPr="00CF3789">
              <w:rPr>
                <w:sz w:val="22"/>
                <w:szCs w:val="22"/>
              </w:rPr>
              <w:t>Releases/Spills</w:t>
            </w:r>
          </w:p>
        </w:tc>
        <w:tc>
          <w:tcPr>
            <w:tcW w:w="10091" w:type="dxa"/>
            <w:vAlign w:val="center"/>
          </w:tcPr>
          <w:p w14:paraId="2450D9BA" w14:textId="77777777" w:rsidR="00CF3789" w:rsidRPr="00CF3789" w:rsidRDefault="00CF3789" w:rsidP="00CF3789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  <w:tab w:val="left" w:pos="1710"/>
              </w:tabs>
              <w:rPr>
                <w:rFonts w:asciiTheme="minorHAnsi" w:hAnsiTheme="minorHAnsi" w:cs="Arial"/>
                <w:i/>
                <w:sz w:val="22"/>
              </w:rPr>
            </w:pPr>
            <w:r w:rsidRPr="00CF3789">
              <w:rPr>
                <w:rFonts w:asciiTheme="minorHAnsi" w:hAnsiTheme="minorHAnsi" w:cs="Arial"/>
                <w:i/>
                <w:sz w:val="22"/>
              </w:rPr>
              <w:t>No significant updates to report at this time.</w:t>
            </w:r>
          </w:p>
        </w:tc>
      </w:tr>
    </w:tbl>
    <w:p w14:paraId="2E03B052" w14:textId="77777777" w:rsidR="00CF3789" w:rsidRDefault="00CF3789" w:rsidP="00CF3789">
      <w:pPr>
        <w:tabs>
          <w:tab w:val="left" w:pos="3209"/>
        </w:tabs>
        <w:spacing w:after="0"/>
        <w:rPr>
          <w:sz w:val="20"/>
          <w:szCs w:val="20"/>
        </w:rPr>
      </w:pPr>
    </w:p>
    <w:p w14:paraId="07FF50F2" w14:textId="77777777" w:rsidR="008C0FE5" w:rsidRDefault="008C0FE5"/>
    <w:sectPr w:rsidR="008C0FE5" w:rsidSect="00CF3789">
      <w:headerReference w:type="even" r:id="rId17"/>
      <w:headerReference w:type="default" r:id="rId18"/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9A77" w14:textId="77777777" w:rsidR="00824584" w:rsidRDefault="00824584" w:rsidP="00CF3789">
      <w:pPr>
        <w:spacing w:after="0"/>
      </w:pPr>
      <w:r>
        <w:separator/>
      </w:r>
    </w:p>
  </w:endnote>
  <w:endnote w:type="continuationSeparator" w:id="0">
    <w:p w14:paraId="69627235" w14:textId="77777777" w:rsidR="00824584" w:rsidRDefault="00824584" w:rsidP="00CF3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3468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2D2AB9" w14:textId="77777777" w:rsidR="005E390F" w:rsidRDefault="005E390F">
            <w:pPr>
              <w:pStyle w:val="Footer"/>
              <w:jc w:val="center"/>
            </w:pPr>
            <w:r w:rsidRPr="006B5166">
              <w:rPr>
                <w:b/>
                <w:bCs/>
                <w:color w:val="808080" w:themeColor="background1" w:themeShade="80"/>
                <w:sz w:val="20"/>
                <w:szCs w:val="20"/>
              </w:rPr>
              <w:t xml:space="preserve">Page </w: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5E390F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5E390F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B5166">
              <w:rPr>
                <w:b/>
                <w:bCs/>
                <w:color w:val="808080" w:themeColor="background1" w:themeShade="80"/>
                <w:sz w:val="20"/>
                <w:szCs w:val="20"/>
              </w:rPr>
              <w:t>of</w:t>
            </w:r>
            <w:r w:rsidRPr="005E390F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5E390F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5E390F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66CCDCE9" w14:textId="77777777" w:rsidR="005E390F" w:rsidRDefault="005E3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561E" w14:textId="77777777" w:rsidR="00824584" w:rsidRDefault="00824584" w:rsidP="00CF3789">
      <w:pPr>
        <w:spacing w:after="0"/>
      </w:pPr>
      <w:r>
        <w:separator/>
      </w:r>
    </w:p>
  </w:footnote>
  <w:footnote w:type="continuationSeparator" w:id="0">
    <w:p w14:paraId="39DD6089" w14:textId="77777777" w:rsidR="00824584" w:rsidRDefault="00824584" w:rsidP="00CF3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C692" w14:textId="55B665EF" w:rsidR="00AF4AAB" w:rsidRDefault="006B5166" w:rsidP="00D624D7">
    <w:pPr>
      <w:pStyle w:val="Header"/>
      <w:spacing w:after="0"/>
      <w:jc w:val="both"/>
      <w:rPr>
        <w:rFonts w:asciiTheme="majorHAnsi" w:hAnsiTheme="majorHAnsi"/>
        <w:color w:val="939498"/>
        <w:sz w:val="20"/>
        <w:szCs w:val="20"/>
      </w:rPr>
    </w:pPr>
    <w:r>
      <w:rPr>
        <w:rFonts w:asciiTheme="majorHAnsi" w:hAnsiTheme="majorHAnsi"/>
        <w:noProof/>
        <w:color w:val="939498"/>
        <w:sz w:val="20"/>
        <w:szCs w:val="20"/>
      </w:rPr>
      <w:drawing>
        <wp:anchor distT="0" distB="0" distL="114300" distR="114300" simplePos="0" relativeHeight="251659264" behindDoc="1" locked="0" layoutInCell="1" allowOverlap="1" wp14:anchorId="5DAC66B5" wp14:editId="39ED2830">
          <wp:simplePos x="0" y="0"/>
          <wp:positionH relativeFrom="column">
            <wp:posOffset>8000555</wp:posOffset>
          </wp:positionH>
          <wp:positionV relativeFrom="paragraph">
            <wp:posOffset>0</wp:posOffset>
          </wp:positionV>
          <wp:extent cx="1106424" cy="384048"/>
          <wp:effectExtent l="0" t="0" r="0" b="0"/>
          <wp:wrapTight wrapText="bothSides">
            <wp:wrapPolygon edited="0">
              <wp:start x="9672" y="0"/>
              <wp:lineTo x="0" y="4291"/>
              <wp:lineTo x="0" y="17166"/>
              <wp:lineTo x="4092" y="20384"/>
              <wp:lineTo x="15995" y="20384"/>
              <wp:lineTo x="21203" y="17166"/>
              <wp:lineTo x="21203" y="6437"/>
              <wp:lineTo x="19343" y="0"/>
              <wp:lineTo x="9672" y="0"/>
            </wp:wrapPolygon>
          </wp:wrapTight>
          <wp:docPr id="20" name="Picture 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color w:val="939498"/>
        <w:sz w:val="20"/>
        <w:szCs w:val="20"/>
      </w:rPr>
      <w:t>Business Continuity Plan</w:t>
    </w:r>
  </w:p>
  <w:p w14:paraId="2C8BD024" w14:textId="77777777" w:rsidR="00AF4AAB" w:rsidRDefault="006B5166" w:rsidP="00D624D7">
    <w:pPr>
      <w:pStyle w:val="Header"/>
      <w:spacing w:after="0"/>
      <w:jc w:val="both"/>
      <w:rPr>
        <w:rFonts w:asciiTheme="majorHAnsi" w:hAnsiTheme="majorHAnsi"/>
        <w:color w:val="939498"/>
        <w:sz w:val="20"/>
        <w:szCs w:val="20"/>
      </w:rPr>
    </w:pPr>
    <w:r>
      <w:rPr>
        <w:rFonts w:asciiTheme="majorHAnsi" w:hAnsiTheme="majorHAnsi"/>
        <w:color w:val="939498"/>
        <w:sz w:val="20"/>
        <w:szCs w:val="20"/>
      </w:rPr>
      <w:t>Credit One Bank</w:t>
    </w:r>
  </w:p>
  <w:p w14:paraId="0ABCCDB9" w14:textId="77777777" w:rsidR="00233929" w:rsidRPr="00233929" w:rsidRDefault="00824584" w:rsidP="00233929">
    <w:pPr>
      <w:pStyle w:val="Header"/>
      <w:spacing w:after="0" w:line="240" w:lineRule="auto"/>
      <w:jc w:val="both"/>
      <w:rPr>
        <w:rFonts w:asciiTheme="majorHAnsi" w:hAnsiTheme="majorHAnsi"/>
        <w:color w:val="939498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423" w14:textId="353FDD5E" w:rsidR="00CF3789" w:rsidRPr="00E44E13" w:rsidRDefault="001068BE" w:rsidP="00CF3789">
    <w:pPr>
      <w:pStyle w:val="Header"/>
      <w:spacing w:after="0" w:line="240" w:lineRule="auto"/>
      <w:jc w:val="center"/>
      <w:rPr>
        <w:b/>
        <w:bCs/>
      </w:rPr>
    </w:pPr>
    <w:r>
      <w:rPr>
        <w:b/>
        <w:bCs/>
      </w:rPr>
      <w:t>Safety University -</w:t>
    </w:r>
    <w:r w:rsidR="00CF3789" w:rsidRPr="00E44E13">
      <w:rPr>
        <w:b/>
        <w:bCs/>
      </w:rPr>
      <w:t xml:space="preserve"> [INSERT </w:t>
    </w:r>
    <w:r w:rsidR="00CF3789">
      <w:rPr>
        <w:b/>
        <w:bCs/>
      </w:rPr>
      <w:t>INCIDENT</w:t>
    </w:r>
    <w:r w:rsidR="00CF3789" w:rsidRPr="00E44E13">
      <w:rPr>
        <w:b/>
        <w:bCs/>
      </w:rPr>
      <w:t xml:space="preserve"> NAME]</w:t>
    </w:r>
  </w:p>
  <w:p w14:paraId="6870DAF2" w14:textId="1D30C8F6" w:rsidR="00CF3789" w:rsidRPr="00E44E13" w:rsidRDefault="001068BE" w:rsidP="00CF3789">
    <w:pPr>
      <w:pStyle w:val="Header"/>
      <w:tabs>
        <w:tab w:val="center" w:pos="7200"/>
        <w:tab w:val="left" w:pos="10517"/>
      </w:tabs>
      <w:spacing w:after="0" w:line="240" w:lineRule="auto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A2B9719" wp14:editId="2027CD97">
          <wp:simplePos x="0" y="0"/>
          <wp:positionH relativeFrom="column">
            <wp:posOffset>7429500</wp:posOffset>
          </wp:positionH>
          <wp:positionV relativeFrom="paragraph">
            <wp:posOffset>32385</wp:posOffset>
          </wp:positionV>
          <wp:extent cx="1600200" cy="1963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89" w:rsidRPr="00E44E13">
      <w:rPr>
        <w:b/>
        <w:bCs/>
      </w:rPr>
      <w:tab/>
    </w:r>
    <w:r w:rsidR="00CF3789" w:rsidRPr="00E44E13">
      <w:rPr>
        <w:b/>
        <w:bCs/>
      </w:rPr>
      <w:tab/>
      <w:t>Situation Status Report #XXX</w:t>
    </w:r>
    <w:r w:rsidR="00CF3789" w:rsidRPr="00E44E13">
      <w:rPr>
        <w:b/>
        <w:bCs/>
      </w:rPr>
      <w:tab/>
    </w:r>
    <w:r w:rsidR="00CF3789" w:rsidRPr="00E44E13">
      <w:rPr>
        <w:b/>
        <w:bCs/>
      </w:rPr>
      <w:tab/>
    </w:r>
  </w:p>
  <w:p w14:paraId="4C8C53A6" w14:textId="51716A59" w:rsidR="000616F2" w:rsidRPr="00CF3789" w:rsidRDefault="00CF3789" w:rsidP="00CF3789">
    <w:pPr>
      <w:pStyle w:val="Header"/>
      <w:tabs>
        <w:tab w:val="center" w:pos="7200"/>
      </w:tabs>
      <w:spacing w:line="240" w:lineRule="auto"/>
      <w:rPr>
        <w:color w:val="00B050"/>
      </w:rPr>
    </w:pPr>
    <w:r w:rsidRPr="00E44E13">
      <w:tab/>
    </w:r>
    <w:r w:rsidRPr="00E44E13">
      <w:tab/>
      <w:t xml:space="preserve">As of </w:t>
    </w:r>
    <w:r w:rsidRPr="00E44E13">
      <w:rPr>
        <w:color w:val="FF0000"/>
      </w:rPr>
      <w:t xml:space="preserve">X-XX-20XX </w:t>
    </w:r>
    <w:r w:rsidRPr="00E44E13">
      <w:rPr>
        <w:b/>
        <w:bCs/>
        <w:color w:val="00B050"/>
      </w:rPr>
      <w:t>items in green are 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316E"/>
    <w:multiLevelType w:val="hybridMultilevel"/>
    <w:tmpl w:val="54D4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FF"/>
    <w:rsid w:val="001068BE"/>
    <w:rsid w:val="005E390F"/>
    <w:rsid w:val="00646800"/>
    <w:rsid w:val="006B5166"/>
    <w:rsid w:val="00824584"/>
    <w:rsid w:val="008C0FE5"/>
    <w:rsid w:val="008C1A70"/>
    <w:rsid w:val="00CF3789"/>
    <w:rsid w:val="00F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CC5F6"/>
  <w15:chartTrackingRefBased/>
  <w15:docId w15:val="{6190044B-1C4A-4CB1-88E4-6BA4579E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89"/>
    <w:pPr>
      <w:spacing w:after="12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7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789"/>
    <w:pPr>
      <w:tabs>
        <w:tab w:val="center" w:pos="4680"/>
        <w:tab w:val="right" w:pos="9360"/>
      </w:tabs>
      <w:spacing w:line="276" w:lineRule="auto"/>
    </w:pPr>
    <w:rPr>
      <w:rFonts w:ascii="Myriad Pro" w:eastAsiaTheme="minorEastAsia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CF3789"/>
    <w:rPr>
      <w:rFonts w:ascii="Myriad Pro" w:eastAsiaTheme="minorEastAsia" w:hAnsi="Myriad Pro"/>
      <w:szCs w:val="24"/>
    </w:rPr>
  </w:style>
  <w:style w:type="paragraph" w:styleId="ListParagraph">
    <w:name w:val="List Paragraph"/>
    <w:basedOn w:val="Normal"/>
    <w:uiPriority w:val="34"/>
    <w:qFormat/>
    <w:rsid w:val="00CF3789"/>
    <w:pPr>
      <w:ind w:left="720"/>
      <w:contextualSpacing/>
    </w:pPr>
  </w:style>
  <w:style w:type="character" w:customStyle="1" w:styleId="normaltextrun">
    <w:name w:val="normaltextrun"/>
    <w:basedOn w:val="DefaultParagraphFont"/>
    <w:rsid w:val="00CF3789"/>
  </w:style>
  <w:style w:type="paragraph" w:customStyle="1" w:styleId="TableParagraph">
    <w:name w:val="Table Paragraph"/>
    <w:basedOn w:val="Normal"/>
    <w:uiPriority w:val="1"/>
    <w:qFormat/>
    <w:rsid w:val="00CF3789"/>
    <w:pPr>
      <w:widowControl w:val="0"/>
      <w:autoSpaceDE w:val="0"/>
      <w:autoSpaceDN w:val="0"/>
      <w:spacing w:after="0"/>
    </w:pPr>
    <w:rPr>
      <w:rFonts w:ascii="Calibri" w:eastAsia="Calibri" w:hAnsi="Calibri" w:cs="Calibri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37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378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ehowski\OneDrive%20-%20CreditOne%20Bank\Emergency%20Management\ICS%20Forms\Situation%20Summar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2EC64106434CB41E0D0116D968F8" ma:contentTypeVersion="4" ma:contentTypeDescription="Create a new document." ma:contentTypeScope="" ma:versionID="f316ab5179ccba4531fa067c760a85cc">
  <xsd:schema xmlns:xsd="http://www.w3.org/2001/XMLSchema" xmlns:xs="http://www.w3.org/2001/XMLSchema" xmlns:p="http://schemas.microsoft.com/office/2006/metadata/properties" xmlns:ns2="f3905dff-c7ab-422f-b92a-7985b538f285" targetNamespace="http://schemas.microsoft.com/office/2006/metadata/properties" ma:root="true" ma:fieldsID="5f2a97ec1a751ca4c654179be274c0c9" ns2:_="">
    <xsd:import namespace="f3905dff-c7ab-422f-b92a-7985b538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05dff-c7ab-422f-b92a-7985b538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B1D10-2336-40D4-81AC-7F283BEC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05dff-c7ab-422f-b92a-7985b538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2DDF7-CE65-4103-9F4C-0ED5FABFF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0DE9E-17C2-4576-BE91-99FE646B3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C:\Users\awojciehowski\OneDrive - CreditOne Bank\Emergency Management\ICS Forms\Situation Summary Report.dotx</Template>
  <TotalTime>4</TotalTime>
  <Pages>3</Pages>
  <Words>203</Words>
  <Characters>1229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Safety University</Company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Status Report (SitRep)</dc:title>
  <dc:subject/>
  <dc:creator>Adam Wojciehowski</dc:creator>
  <cp:keywords/>
  <dc:description/>
  <cp:lastModifiedBy>Adam Wojciehowski</cp:lastModifiedBy>
  <cp:revision>4</cp:revision>
  <dcterms:created xsi:type="dcterms:W3CDTF">2022-04-13T20:29:00Z</dcterms:created>
  <dcterms:modified xsi:type="dcterms:W3CDTF">2022-04-17T01:48:00Z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0x010100C9722EC64106434CB41E0D0116D968F8</vt:lpwstr>
  </property>
</Properties>
</file>